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9F6B5" w14:textId="6D164E5B" w:rsidR="00FA5547" w:rsidRDefault="00FA5547"/>
    <w:tbl>
      <w:tblPr>
        <w:tblStyle w:val="TableGrid"/>
        <w:tblpPr w:leftFromText="181" w:rightFromText="6804" w:bottomFromText="567" w:vertAnchor="text" w:horzAnchor="page" w:tblpX="398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505"/>
        <w:gridCol w:w="426"/>
      </w:tblGrid>
      <w:tr w:rsidR="00511A2D" w:rsidRPr="00511A2D" w14:paraId="5C1B8242" w14:textId="77777777" w:rsidTr="6E3B3177">
        <w:trPr>
          <w:trHeight w:val="567"/>
        </w:trPr>
        <w:sdt>
          <w:sdtPr>
            <w:rPr>
              <w:rFonts w:ascii="Calibri Light" w:eastAsia="Calibri Light" w:hAnsi="Calibri Light" w:cs="Times New Roman"/>
              <w:color w:val="FFFFFF"/>
            </w:rPr>
            <w:alias w:val="Do Not Delete"/>
            <w:id w:val="-258149609"/>
            <w:lock w:val="contentLocked"/>
            <w:placeholder>
              <w:docPart w:val="1F5FF06870974DEBB388DAECFDDE85B3"/>
            </w:placeholder>
            <w:showingPlcHdr/>
          </w:sdtPr>
          <w:sdtEndPr>
            <w:rPr>
              <w:color w:val="FFFFFF" w:themeColor="background1"/>
            </w:rPr>
          </w:sdtEndPr>
          <w:sdtContent>
            <w:tc>
              <w:tcPr>
                <w:tcW w:w="8505" w:type="dxa"/>
                <w:shd w:val="clear" w:color="auto" w:fill="1B546F"/>
              </w:tcPr>
              <w:p w14:paraId="5F6C6441" w14:textId="77777777" w:rsidR="00511A2D" w:rsidRPr="00511A2D" w:rsidRDefault="00511A2D" w:rsidP="00511A2D">
                <w:pPr>
                  <w:spacing w:after="120"/>
                  <w:rPr>
                    <w:rFonts w:ascii="Calibri Light" w:eastAsia="Calibri Light" w:hAnsi="Calibri Light" w:cs="Times New Roman"/>
                    <w:color w:val="FFFFFF"/>
                  </w:rPr>
                </w:pPr>
                <w:r w:rsidRPr="00511A2D">
                  <w:rPr>
                    <w:rFonts w:ascii="Calibri Light" w:eastAsia="Calibri Light" w:hAnsi="Calibri Light" w:cs="Times New Roman"/>
                    <w:color w:val="808080"/>
                  </w:rPr>
                  <w:t xml:space="preserve"> </w:t>
                </w:r>
              </w:p>
            </w:tc>
          </w:sdtContent>
        </w:sdt>
        <w:sdt>
          <w:sdtPr>
            <w:rPr>
              <w:rFonts w:ascii="Calibri Light" w:eastAsia="Calibri Light" w:hAnsi="Calibri Light" w:cs="Times New Roman"/>
              <w:color w:val="FFFFFF"/>
            </w:rPr>
            <w:alias w:val="Do Not Delete"/>
            <w:id w:val="-1175100796"/>
            <w:lock w:val="contentLocked"/>
            <w:placeholder>
              <w:docPart w:val="FCD90EC852294C3C8F9DD92AF9EB39DD"/>
            </w:placeholder>
            <w:showingPlcHdr/>
          </w:sdtPr>
          <w:sdtEndPr>
            <w:rPr>
              <w:color w:val="FFFFFF" w:themeColor="background1"/>
            </w:rPr>
          </w:sdtEndPr>
          <w:sdtContent>
            <w:tc>
              <w:tcPr>
                <w:tcW w:w="426" w:type="dxa"/>
              </w:tcPr>
              <w:p w14:paraId="5C4EF50B" w14:textId="77777777" w:rsidR="00511A2D" w:rsidRPr="00511A2D" w:rsidRDefault="00511A2D" w:rsidP="00511A2D">
                <w:pPr>
                  <w:spacing w:after="120"/>
                  <w:rPr>
                    <w:rFonts w:ascii="Calibri Light" w:eastAsia="Calibri Light" w:hAnsi="Calibri Light" w:cs="Times New Roman"/>
                    <w:color w:val="FFFFFF"/>
                  </w:rPr>
                </w:pPr>
                <w:r w:rsidRPr="00511A2D">
                  <w:rPr>
                    <w:rFonts w:ascii="Calibri Light" w:eastAsia="Calibri Light" w:hAnsi="Calibri Light" w:cs="Times New Roman"/>
                    <w:color w:val="808080"/>
                  </w:rPr>
                  <w:t xml:space="preserve"> </w:t>
                </w:r>
              </w:p>
            </w:tc>
          </w:sdtContent>
        </w:sdt>
      </w:tr>
      <w:tr w:rsidR="00511A2D" w:rsidRPr="00511A2D" w14:paraId="1669E3A3" w14:textId="77777777" w:rsidTr="6E3B3177">
        <w:trPr>
          <w:cantSplit/>
          <w:trHeight w:hRule="exact" w:val="624"/>
        </w:trPr>
        <w:tc>
          <w:tcPr>
            <w:tcW w:w="8505" w:type="dxa"/>
            <w:shd w:val="clear" w:color="auto" w:fill="0F4C67"/>
            <w:tcMar>
              <w:right w:w="284" w:type="dxa"/>
            </w:tcMar>
          </w:tcPr>
          <w:p w14:paraId="266100F5" w14:textId="2066593C" w:rsidR="00511A2D" w:rsidRPr="00511A2D" w:rsidRDefault="3323EBA2" w:rsidP="00511A2D">
            <w:pPr>
              <w:keepNext/>
              <w:keepLines/>
              <w:spacing w:line="560" w:lineRule="exact"/>
              <w:ind w:left="737"/>
              <w:rPr>
                <w:rFonts w:ascii="Calibri Light" w:eastAsia="Times New Roman" w:hAnsi="Calibri Light" w:cs="Times New Roman"/>
                <w:color w:val="FFFFFF"/>
                <w:sz w:val="56"/>
                <w:szCs w:val="56"/>
              </w:rPr>
            </w:pPr>
            <w:r w:rsidRPr="6E3B3177">
              <w:rPr>
                <w:rFonts w:ascii="Calibri Light" w:eastAsia="Times New Roman" w:hAnsi="Calibri Light" w:cs="Times New Roman"/>
                <w:noProof/>
                <w:color w:val="FFFFFF" w:themeColor="background1"/>
                <w:sz w:val="56"/>
                <w:szCs w:val="56"/>
              </w:rPr>
              <w:t>Supplier Collaboration Events</w:t>
            </w:r>
            <w:r w:rsidRPr="6E3B3177">
              <w:rPr>
                <w:rFonts w:ascii="Calibri Light" w:eastAsia="Times New Roman" w:hAnsi="Calibri Light" w:cs="Times New Roman"/>
                <w:color w:val="FFFFFF" w:themeColor="background1"/>
                <w:sz w:val="56"/>
                <w:szCs w:val="56"/>
              </w:rPr>
              <w:t xml:space="preserve"> </w:t>
            </w:r>
          </w:p>
        </w:tc>
        <w:sdt>
          <w:sdtPr>
            <w:rPr>
              <w:rFonts w:ascii="Calibri Light" w:eastAsia="Calibri Light" w:hAnsi="Calibri Light" w:cs="Times New Roman"/>
              <w:color w:val="FFFFFF"/>
            </w:rPr>
            <w:alias w:val="Do Not Delete"/>
            <w:id w:val="-1265381360"/>
            <w:lock w:val="contentLocked"/>
            <w:placeholder>
              <w:docPart w:val="CF18132EB89544869BF3E04DD8CA2223"/>
            </w:placeholder>
            <w:showingPlcHdr/>
          </w:sdtPr>
          <w:sdtEndPr>
            <w:rPr>
              <w:color w:val="FFFFFF" w:themeColor="background1"/>
            </w:rPr>
          </w:sdtEndPr>
          <w:sdtContent>
            <w:tc>
              <w:tcPr>
                <w:tcW w:w="426" w:type="dxa"/>
                <w:vMerge w:val="restart"/>
                <w:shd w:val="clear" w:color="auto" w:fill="86C9E8"/>
              </w:tcPr>
              <w:p w14:paraId="726E8ED1" w14:textId="77777777" w:rsidR="00511A2D" w:rsidRPr="00511A2D" w:rsidRDefault="00511A2D" w:rsidP="00511A2D">
                <w:pPr>
                  <w:spacing w:after="120"/>
                  <w:rPr>
                    <w:rFonts w:ascii="Calibri Light" w:eastAsia="Calibri Light" w:hAnsi="Calibri Light" w:cs="Times New Roman"/>
                    <w:color w:val="FFFFFF"/>
                  </w:rPr>
                </w:pPr>
                <w:r w:rsidRPr="00511A2D">
                  <w:rPr>
                    <w:rFonts w:ascii="Calibri Light" w:eastAsia="Calibri Light" w:hAnsi="Calibri Light" w:cs="Times New Roman"/>
                    <w:color w:val="808080"/>
                  </w:rPr>
                  <w:t xml:space="preserve"> </w:t>
                </w:r>
              </w:p>
            </w:tc>
          </w:sdtContent>
        </w:sdt>
      </w:tr>
      <w:tr w:rsidR="00511A2D" w:rsidRPr="00511A2D" w14:paraId="0B2F2A1F" w14:textId="77777777" w:rsidTr="6E3B3177">
        <w:trPr>
          <w:cantSplit/>
          <w:trHeight w:val="300"/>
        </w:trPr>
        <w:sdt>
          <w:sdtPr>
            <w:rPr>
              <w:rFonts w:ascii="Calibri Light" w:eastAsia="Calibri Light" w:hAnsi="Calibri Light" w:cs="Times New Roman"/>
              <w:color w:val="FFFFFF"/>
            </w:rPr>
            <w:alias w:val="Do Not Delete"/>
            <w:id w:val="328790596"/>
            <w:lock w:val="contentLocked"/>
            <w:placeholder>
              <w:docPart w:val="B6EA7C903DEA4631BAE5C75EE5CC5745"/>
            </w:placeholder>
            <w:showingPlcHdr/>
          </w:sdtPr>
          <w:sdtEndPr>
            <w:rPr>
              <w:color w:val="FFFFFF" w:themeColor="background1"/>
            </w:rPr>
          </w:sdtEndPr>
          <w:sdtContent>
            <w:tc>
              <w:tcPr>
                <w:tcW w:w="8505" w:type="dxa"/>
                <w:shd w:val="clear" w:color="auto" w:fill="0F4C67"/>
              </w:tcPr>
              <w:p w14:paraId="774E937E" w14:textId="77777777" w:rsidR="00511A2D" w:rsidRPr="00511A2D" w:rsidRDefault="00511A2D" w:rsidP="00511A2D">
                <w:pPr>
                  <w:rPr>
                    <w:rFonts w:ascii="Calibri Light" w:eastAsia="Calibri Light" w:hAnsi="Calibri Light" w:cs="Times New Roman"/>
                    <w:color w:val="FFFFFF"/>
                  </w:rPr>
                </w:pPr>
                <w:r w:rsidRPr="00511A2D">
                  <w:rPr>
                    <w:rFonts w:ascii="Calibri Light" w:eastAsia="Calibri Light" w:hAnsi="Calibri Light" w:cs="Times New Roman"/>
                    <w:color w:val="808080"/>
                  </w:rPr>
                  <w:t xml:space="preserve"> </w:t>
                </w:r>
              </w:p>
            </w:tc>
          </w:sdtContent>
        </w:sdt>
        <w:tc>
          <w:tcPr>
            <w:tcW w:w="426" w:type="dxa"/>
            <w:vMerge/>
          </w:tcPr>
          <w:p w14:paraId="1C7D3A38" w14:textId="77777777" w:rsidR="00511A2D" w:rsidRPr="00511A2D" w:rsidRDefault="00511A2D" w:rsidP="00511A2D">
            <w:pPr>
              <w:spacing w:after="120"/>
              <w:rPr>
                <w:rFonts w:ascii="Calibri Light" w:eastAsia="Calibri Light" w:hAnsi="Calibri Light" w:cs="Times New Roman"/>
                <w:color w:val="FFFFFF"/>
              </w:rPr>
            </w:pPr>
          </w:p>
        </w:tc>
      </w:tr>
      <w:tr w:rsidR="00511A2D" w:rsidRPr="00511A2D" w14:paraId="76841451" w14:textId="77777777" w:rsidTr="6E3B3177">
        <w:trPr>
          <w:cantSplit/>
          <w:trHeight w:val="693"/>
        </w:trPr>
        <w:tc>
          <w:tcPr>
            <w:tcW w:w="8931" w:type="dxa"/>
            <w:gridSpan w:val="2"/>
            <w:shd w:val="clear" w:color="auto" w:fill="86C9E8"/>
            <w:tcMar>
              <w:right w:w="284" w:type="dxa"/>
            </w:tcMar>
            <w:vAlign w:val="center"/>
          </w:tcPr>
          <w:p w14:paraId="2B6FAE72" w14:textId="22A248F2" w:rsidR="00511A2D" w:rsidRPr="00511A2D" w:rsidRDefault="3323EBA2" w:rsidP="6E3B3177">
            <w:pPr>
              <w:keepNext/>
              <w:keepLines/>
              <w:spacing w:before="120" w:after="120" w:line="360" w:lineRule="auto"/>
              <w:ind w:left="737"/>
              <w:rPr>
                <w:rFonts w:ascii="Calibri Light" w:eastAsia="Times New Roman" w:hAnsi="Calibri Light" w:cs="Times New Roman"/>
                <w:sz w:val="36"/>
                <w:szCs w:val="36"/>
              </w:rPr>
            </w:pPr>
            <w:r w:rsidRPr="6E3B3177">
              <w:rPr>
                <w:rFonts w:ascii="Calibri Light" w:eastAsia="Times New Roman" w:hAnsi="Calibri Light" w:cs="Times New Roman"/>
                <w:sz w:val="36"/>
                <w:szCs w:val="36"/>
              </w:rPr>
              <w:t xml:space="preserve"> </w:t>
            </w:r>
            <w:r w:rsidR="328E72F9" w:rsidRPr="6E3B3177">
              <w:rPr>
                <w:rFonts w:ascii="Calibri Light" w:eastAsia="Times New Roman" w:hAnsi="Calibri Light" w:cs="Times New Roman"/>
                <w:sz w:val="36"/>
                <w:szCs w:val="36"/>
              </w:rPr>
              <w:t>BAE Systems</w:t>
            </w:r>
            <w:r w:rsidR="3D8C6397" w:rsidRPr="6E3B3177">
              <w:rPr>
                <w:rFonts w:ascii="Calibri Light" w:eastAsia="Times New Roman" w:hAnsi="Calibri Light" w:cs="Times New Roman"/>
                <w:sz w:val="36"/>
                <w:szCs w:val="36"/>
              </w:rPr>
              <w:t xml:space="preserve"> Aerospace &amp; Mission Systems</w:t>
            </w:r>
          </w:p>
        </w:tc>
      </w:tr>
    </w:tbl>
    <w:p w14:paraId="3FAC91B6" w14:textId="2CA2F71D" w:rsidR="34821583" w:rsidRDefault="34821583" w:rsidP="6E3B3177">
      <w:pPr>
        <w:spacing w:after="0" w:line="276" w:lineRule="auto"/>
      </w:pPr>
      <w:r w:rsidRPr="6E3B3177">
        <w:rPr>
          <w:rFonts w:ascii="Calibri" w:eastAsia="Calibri" w:hAnsi="Calibri" w:cs="Calibri"/>
          <w:color w:val="242424"/>
        </w:rPr>
        <w:t>Join us for</w:t>
      </w:r>
      <w:r w:rsidR="300EC491" w:rsidRPr="6E3B3177">
        <w:rPr>
          <w:rFonts w:ascii="Calibri" w:eastAsia="Calibri" w:hAnsi="Calibri" w:cs="Calibri"/>
          <w:color w:val="242424"/>
        </w:rPr>
        <w:t xml:space="preserve"> a</w:t>
      </w:r>
      <w:r w:rsidRPr="6E3B3177">
        <w:rPr>
          <w:rFonts w:ascii="Calibri" w:eastAsia="Calibri" w:hAnsi="Calibri" w:cs="Calibri"/>
          <w:color w:val="242424"/>
        </w:rPr>
        <w:t xml:space="preserve"> two‑day, hands‑on event designed to </w:t>
      </w:r>
      <w:r w:rsidRPr="6E3B3177">
        <w:rPr>
          <w:rFonts w:ascii="Calibri" w:eastAsia="Calibri" w:hAnsi="Calibri" w:cs="Calibri"/>
          <w:b/>
          <w:bCs/>
          <w:color w:val="242424"/>
        </w:rPr>
        <w:t>strengthen capabilities</w:t>
      </w:r>
      <w:r w:rsidRPr="6E3B3177">
        <w:rPr>
          <w:rFonts w:ascii="Calibri" w:eastAsia="Calibri" w:hAnsi="Calibri" w:cs="Calibri"/>
          <w:color w:val="242424"/>
        </w:rPr>
        <w:t xml:space="preserve"> through workshops focused on boosting FAI first‑pass yield, improving RCCA, and deepening APQP proficiency. </w:t>
      </w:r>
      <w:r w:rsidRPr="6E3B3177">
        <w:rPr>
          <w:rFonts w:ascii="Calibri" w:eastAsia="Calibri" w:hAnsi="Calibri" w:cs="Calibri"/>
          <w:b/>
          <w:bCs/>
          <w:color w:val="242424"/>
        </w:rPr>
        <w:t xml:space="preserve">Verify will join </w:t>
      </w:r>
      <w:r w:rsidR="609B13B2" w:rsidRPr="6E3B3177">
        <w:rPr>
          <w:rFonts w:ascii="Calibri" w:eastAsia="Calibri" w:hAnsi="Calibri" w:cs="Calibri"/>
          <w:b/>
          <w:bCs/>
          <w:color w:val="242424"/>
        </w:rPr>
        <w:t xml:space="preserve">us </w:t>
      </w:r>
      <w:r w:rsidRPr="6E3B3177">
        <w:rPr>
          <w:rFonts w:ascii="Calibri" w:eastAsia="Calibri" w:hAnsi="Calibri" w:cs="Calibri"/>
          <w:b/>
          <w:bCs/>
          <w:color w:val="242424"/>
        </w:rPr>
        <w:t>on-site as an active partner</w:t>
      </w:r>
      <w:r w:rsidRPr="6E3B3177">
        <w:rPr>
          <w:rFonts w:ascii="Calibri" w:eastAsia="Calibri" w:hAnsi="Calibri" w:cs="Calibri"/>
          <w:color w:val="242424"/>
        </w:rPr>
        <w:t>, working</w:t>
      </w:r>
      <w:r w:rsidRPr="6E3B3177">
        <w:rPr>
          <w:rFonts w:ascii="Calibri" w:eastAsia="Calibri" w:hAnsi="Calibri" w:cs="Calibri"/>
        </w:rPr>
        <w:t xml:space="preserve"> directly with you to improve FAI first‑pass performance</w:t>
      </w:r>
      <w:r w:rsidR="08790EB1" w:rsidRPr="6E3B3177">
        <w:rPr>
          <w:rFonts w:ascii="Calibri" w:eastAsia="Calibri" w:hAnsi="Calibri" w:cs="Calibri"/>
        </w:rPr>
        <w:t xml:space="preserve"> through increased understanding</w:t>
      </w:r>
      <w:r w:rsidRPr="6E3B3177">
        <w:rPr>
          <w:rFonts w:ascii="Calibri" w:eastAsia="Calibri" w:hAnsi="Calibri" w:cs="Calibri"/>
        </w:rPr>
        <w:t xml:space="preserve">. Held at BAE Systems facilities, these events provide </w:t>
      </w:r>
      <w:r w:rsidRPr="6E3B3177">
        <w:rPr>
          <w:rFonts w:ascii="Calibri" w:eastAsia="Calibri" w:hAnsi="Calibri" w:cs="Calibri"/>
          <w:b/>
          <w:bCs/>
        </w:rPr>
        <w:t>structured, interactive opportunities</w:t>
      </w:r>
      <w:r w:rsidRPr="6E3B3177">
        <w:rPr>
          <w:rFonts w:ascii="Calibri" w:eastAsia="Calibri" w:hAnsi="Calibri" w:cs="Calibri"/>
        </w:rPr>
        <w:t xml:space="preserve"> to practice and refine essential quality skills</w:t>
      </w:r>
      <w:r w:rsidR="376156C8" w:rsidRPr="6E3B3177">
        <w:rPr>
          <w:rFonts w:ascii="Calibri" w:eastAsia="Calibri" w:hAnsi="Calibri" w:cs="Calibri"/>
        </w:rPr>
        <w:t xml:space="preserve"> that you can apply at your organization</w:t>
      </w:r>
      <w:r w:rsidRPr="6E3B3177">
        <w:rPr>
          <w:rFonts w:ascii="Calibri" w:eastAsia="Calibri" w:hAnsi="Calibri" w:cs="Calibri"/>
        </w:rPr>
        <w:t>.</w:t>
      </w:r>
    </w:p>
    <w:p w14:paraId="33BB07D6" w14:textId="2F49F50F" w:rsidR="6E3B3177" w:rsidRDefault="6E3B3177" w:rsidP="6E3B3177">
      <w:pPr>
        <w:spacing w:after="0" w:line="276" w:lineRule="auto"/>
        <w:rPr>
          <w:rFonts w:ascii="Calibri" w:eastAsia="Calibri" w:hAnsi="Calibri" w:cs="Calibri"/>
        </w:rPr>
      </w:pPr>
    </w:p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5040"/>
        <w:gridCol w:w="5040"/>
      </w:tblGrid>
      <w:tr w:rsidR="6E3B3177" w14:paraId="43482BF2" w14:textId="77777777" w:rsidTr="5254EC9F">
        <w:trPr>
          <w:trHeight w:val="300"/>
          <w:jc w:val="center"/>
        </w:trPr>
        <w:tc>
          <w:tcPr>
            <w:tcW w:w="5040" w:type="dxa"/>
          </w:tcPr>
          <w:p w14:paraId="5AC90019" w14:textId="09698194" w:rsidR="473E031E" w:rsidRDefault="473E031E" w:rsidP="6E3B317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6E3B317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Mid-Atlantic Region</w:t>
            </w:r>
          </w:p>
          <w:p w14:paraId="10E1BC18" w14:textId="1221BAF6" w:rsidR="473E031E" w:rsidRDefault="4CDB624D" w:rsidP="6E3B3177">
            <w:pPr>
              <w:jc w:val="center"/>
              <w:rPr>
                <w:rFonts w:ascii="Calibri" w:eastAsia="Calibri" w:hAnsi="Calibri" w:cs="Calibri"/>
              </w:rPr>
            </w:pPr>
            <w:r w:rsidRPr="5254EC9F">
              <w:rPr>
                <w:rFonts w:ascii="Calibri" w:eastAsia="Calibri" w:hAnsi="Calibri" w:cs="Calibri"/>
              </w:rPr>
              <w:t>October 2</w:t>
            </w:r>
            <w:r w:rsidR="681F8022" w:rsidRPr="5254EC9F">
              <w:rPr>
                <w:rFonts w:ascii="Calibri" w:eastAsia="Calibri" w:hAnsi="Calibri" w:cs="Calibri"/>
              </w:rPr>
              <w:t>0-21</w:t>
            </w:r>
            <w:r w:rsidRPr="5254EC9F">
              <w:rPr>
                <w:rFonts w:ascii="Calibri" w:eastAsia="Calibri" w:hAnsi="Calibri" w:cs="Calibri"/>
              </w:rPr>
              <w:t>, 2026</w:t>
            </w:r>
          </w:p>
          <w:p w14:paraId="2300455A" w14:textId="5C57363E" w:rsidR="473E031E" w:rsidRDefault="473E031E" w:rsidP="6E3B3177">
            <w:pPr>
              <w:jc w:val="center"/>
            </w:pPr>
            <w:r w:rsidRPr="6E3B3177">
              <w:rPr>
                <w:rFonts w:ascii="Calibri" w:eastAsia="Calibri" w:hAnsi="Calibri" w:cs="Calibri"/>
              </w:rPr>
              <w:t>100 Campus Road, Totowa, NJ</w:t>
            </w:r>
          </w:p>
          <w:p w14:paraId="75D2C091" w14:textId="6A8F0190" w:rsidR="6E3B3177" w:rsidRDefault="6E3B3177" w:rsidP="6E3B3177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77C140DC" w14:textId="702C8701" w:rsidR="7F8CCE80" w:rsidRDefault="7F8CCE80" w:rsidP="6E3B317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hyperlink r:id="rId8">
              <w:r w:rsidRPr="6E3B3177">
                <w:rPr>
                  <w:rStyle w:val="Hyperlink"/>
                  <w:rFonts w:ascii="Calibri" w:eastAsia="Calibri" w:hAnsi="Calibri" w:cs="Calibri"/>
                  <w:b/>
                  <w:bCs/>
                  <w:sz w:val="28"/>
                  <w:szCs w:val="28"/>
                </w:rPr>
                <w:t xml:space="preserve">Register here for </w:t>
              </w:r>
              <w:r w:rsidR="0A742442" w:rsidRPr="6E3B3177">
                <w:rPr>
                  <w:rStyle w:val="Hyperlink"/>
                  <w:rFonts w:ascii="Calibri" w:eastAsia="Calibri" w:hAnsi="Calibri" w:cs="Calibri"/>
                  <w:b/>
                  <w:bCs/>
                  <w:sz w:val="28"/>
                  <w:szCs w:val="28"/>
                </w:rPr>
                <w:t xml:space="preserve">the </w:t>
              </w:r>
              <w:r w:rsidRPr="6E3B3177">
                <w:rPr>
                  <w:rStyle w:val="Hyperlink"/>
                  <w:rFonts w:ascii="Calibri" w:eastAsia="Calibri" w:hAnsi="Calibri" w:cs="Calibri"/>
                  <w:b/>
                  <w:bCs/>
                  <w:sz w:val="28"/>
                  <w:szCs w:val="28"/>
                </w:rPr>
                <w:t>Mid-Atlantic</w:t>
              </w:r>
              <w:r w:rsidR="13B1DB43" w:rsidRPr="6E3B3177">
                <w:rPr>
                  <w:rStyle w:val="Hyperlink"/>
                  <w:rFonts w:ascii="Calibri" w:eastAsia="Calibri" w:hAnsi="Calibri" w:cs="Calibri"/>
                  <w:b/>
                  <w:bCs/>
                  <w:sz w:val="28"/>
                  <w:szCs w:val="28"/>
                </w:rPr>
                <w:t xml:space="preserve"> Event</w:t>
              </w:r>
            </w:hyperlink>
          </w:p>
        </w:tc>
        <w:tc>
          <w:tcPr>
            <w:tcW w:w="5040" w:type="dxa"/>
          </w:tcPr>
          <w:p w14:paraId="74EE574E" w14:textId="69925D9E" w:rsidR="473E031E" w:rsidRDefault="473E031E" w:rsidP="6E3B317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6E3B3177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Southwest Region</w:t>
            </w:r>
          </w:p>
          <w:p w14:paraId="78D22738" w14:textId="60704BCF" w:rsidR="473E031E" w:rsidRDefault="473E031E" w:rsidP="6E3B3177">
            <w:pPr>
              <w:jc w:val="center"/>
              <w:rPr>
                <w:rFonts w:ascii="Calibri" w:eastAsia="Calibri" w:hAnsi="Calibri" w:cs="Calibri"/>
              </w:rPr>
            </w:pPr>
            <w:r w:rsidRPr="6E3B3177">
              <w:rPr>
                <w:rFonts w:ascii="Calibri" w:eastAsia="Calibri" w:hAnsi="Calibri" w:cs="Calibri"/>
              </w:rPr>
              <w:t>November 17-18, 2026</w:t>
            </w:r>
          </w:p>
          <w:p w14:paraId="0B907B34" w14:textId="11BDA2CA" w:rsidR="473E031E" w:rsidRDefault="473E031E" w:rsidP="6E3B3177">
            <w:pPr>
              <w:jc w:val="center"/>
            </w:pPr>
            <w:r w:rsidRPr="6E3B3177">
              <w:rPr>
                <w:rFonts w:ascii="Calibri" w:eastAsia="Calibri" w:hAnsi="Calibri" w:cs="Calibri"/>
              </w:rPr>
              <w:t>825 East Howard Lane, Austin TX</w:t>
            </w:r>
          </w:p>
          <w:p w14:paraId="03BB2AC3" w14:textId="06EB0206" w:rsidR="6E3B3177" w:rsidRDefault="6E3B3177" w:rsidP="6E3B3177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40D5D495" w14:textId="32F467C2" w:rsidR="00E0B28D" w:rsidRDefault="00E0B28D" w:rsidP="6E3B3177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  <w:lang w:val="en-US"/>
              </w:rPr>
            </w:pPr>
            <w:hyperlink r:id="rId9">
              <w:r w:rsidRPr="6E3B3177">
                <w:rPr>
                  <w:rStyle w:val="Hyperlink"/>
                  <w:b/>
                  <w:bCs/>
                  <w:sz w:val="28"/>
                  <w:szCs w:val="28"/>
                  <w:lang w:val="en-US"/>
                </w:rPr>
                <w:t xml:space="preserve">Register here for </w:t>
              </w:r>
              <w:r w:rsidR="799DF1C7" w:rsidRPr="6E3B3177">
                <w:rPr>
                  <w:rStyle w:val="Hyperlink"/>
                  <w:b/>
                  <w:bCs/>
                  <w:sz w:val="28"/>
                  <w:szCs w:val="28"/>
                  <w:lang w:val="en-US"/>
                </w:rPr>
                <w:t xml:space="preserve">the </w:t>
              </w:r>
              <w:r w:rsidRPr="6E3B3177">
                <w:rPr>
                  <w:rStyle w:val="Hyperlink"/>
                  <w:b/>
                  <w:bCs/>
                  <w:sz w:val="28"/>
                  <w:szCs w:val="28"/>
                  <w:lang w:val="en-US"/>
                </w:rPr>
                <w:t>Southwest Event</w:t>
              </w:r>
            </w:hyperlink>
          </w:p>
        </w:tc>
      </w:tr>
    </w:tbl>
    <w:p w14:paraId="146826FE" w14:textId="188985F8" w:rsidR="6E3B3177" w:rsidRDefault="6E3B3177" w:rsidP="6E3B3177">
      <w:pPr>
        <w:spacing w:after="0" w:line="276" w:lineRule="auto"/>
        <w:rPr>
          <w:rFonts w:ascii="Calibri" w:eastAsia="Calibri" w:hAnsi="Calibri" w:cs="Calibri"/>
          <w:b/>
          <w:bCs/>
        </w:rPr>
      </w:pPr>
    </w:p>
    <w:p w14:paraId="56B4F547" w14:textId="21B066A1" w:rsidR="2D022C56" w:rsidRDefault="2D022C56" w:rsidP="6E3B3177">
      <w:pPr>
        <w:spacing w:after="0" w:line="276" w:lineRule="auto"/>
        <w:rPr>
          <w:rFonts w:ascii="Calibri" w:eastAsia="Calibri" w:hAnsi="Calibri" w:cs="Calibri"/>
        </w:rPr>
      </w:pPr>
      <w:r w:rsidRPr="6E3B3177">
        <w:rPr>
          <w:rFonts w:ascii="Calibri" w:eastAsia="Calibri" w:hAnsi="Calibri" w:cs="Calibri"/>
          <w:b/>
          <w:bCs/>
        </w:rPr>
        <w:t>AS9102 FAI Workshop with Industry Partner Verify</w:t>
      </w:r>
      <w:r w:rsidR="2E0495C4" w:rsidRPr="6E3B3177">
        <w:rPr>
          <w:rFonts w:ascii="Calibri" w:eastAsia="Calibri" w:hAnsi="Calibri" w:cs="Calibri"/>
          <w:b/>
          <w:bCs/>
        </w:rPr>
        <w:t>:</w:t>
      </w:r>
      <w:r w:rsidR="1DDCE791" w:rsidRPr="6E3B3177">
        <w:rPr>
          <w:rFonts w:ascii="Calibri" w:eastAsia="Calibri" w:hAnsi="Calibri" w:cs="Calibri"/>
          <w:b/>
          <w:bCs/>
        </w:rPr>
        <w:t xml:space="preserve"> </w:t>
      </w:r>
      <w:r w:rsidR="7622C259" w:rsidRPr="6E3B3177">
        <w:rPr>
          <w:rFonts w:ascii="Calibri" w:eastAsia="Calibri" w:hAnsi="Calibri" w:cs="Calibri"/>
        </w:rPr>
        <w:t>Collaborate with the experts from Verify through</w:t>
      </w:r>
      <w:r w:rsidR="67E143FF" w:rsidRPr="6E3B3177">
        <w:rPr>
          <w:rFonts w:ascii="Calibri" w:eastAsia="Calibri" w:hAnsi="Calibri" w:cs="Calibri"/>
        </w:rPr>
        <w:t xml:space="preserve"> an interactive workshop t</w:t>
      </w:r>
      <w:r w:rsidR="24FD7B21" w:rsidRPr="6E3B3177">
        <w:rPr>
          <w:rFonts w:ascii="Calibri" w:eastAsia="Calibri" w:hAnsi="Calibri" w:cs="Calibri"/>
        </w:rPr>
        <w:t>o</w:t>
      </w:r>
      <w:r w:rsidR="67E143FF" w:rsidRPr="6E3B3177">
        <w:rPr>
          <w:rFonts w:ascii="Calibri" w:eastAsia="Calibri" w:hAnsi="Calibri" w:cs="Calibri"/>
        </w:rPr>
        <w:t xml:space="preserve"> reduce turn</w:t>
      </w:r>
      <w:r w:rsidR="47F7EA68" w:rsidRPr="6E3B3177">
        <w:rPr>
          <w:rFonts w:ascii="Calibri" w:eastAsia="Calibri" w:hAnsi="Calibri" w:cs="Calibri"/>
        </w:rPr>
        <w:t xml:space="preserve"> </w:t>
      </w:r>
      <w:r w:rsidR="67E143FF" w:rsidRPr="6E3B3177">
        <w:rPr>
          <w:rFonts w:ascii="Calibri" w:eastAsia="Calibri" w:hAnsi="Calibri" w:cs="Calibri"/>
        </w:rPr>
        <w:t xml:space="preserve">backs and shorten approval time by </w:t>
      </w:r>
      <w:r w:rsidR="42836C15" w:rsidRPr="6E3B3177">
        <w:rPr>
          <w:rFonts w:ascii="Calibri" w:eastAsia="Calibri" w:hAnsi="Calibri" w:cs="Calibri"/>
        </w:rPr>
        <w:t xml:space="preserve">addressing </w:t>
      </w:r>
      <w:r w:rsidR="67E143FF" w:rsidRPr="6E3B3177">
        <w:rPr>
          <w:rFonts w:ascii="Calibri" w:eastAsia="Calibri" w:hAnsi="Calibri" w:cs="Calibri"/>
        </w:rPr>
        <w:t>common</w:t>
      </w:r>
      <w:r w:rsidR="6921FC78" w:rsidRPr="6E3B3177">
        <w:rPr>
          <w:rFonts w:ascii="Calibri" w:eastAsia="Calibri" w:hAnsi="Calibri" w:cs="Calibri"/>
        </w:rPr>
        <w:t xml:space="preserve"> </w:t>
      </w:r>
      <w:r w:rsidR="58885024" w:rsidRPr="6E3B3177">
        <w:rPr>
          <w:rFonts w:ascii="Calibri" w:eastAsia="Calibri" w:hAnsi="Calibri" w:cs="Calibri"/>
        </w:rPr>
        <w:t>pitfalls</w:t>
      </w:r>
      <w:r w:rsidR="75F6F52E" w:rsidRPr="6E3B3177">
        <w:rPr>
          <w:rFonts w:ascii="Calibri" w:eastAsia="Calibri" w:hAnsi="Calibri" w:cs="Calibri"/>
        </w:rPr>
        <w:t>.</w:t>
      </w:r>
      <w:r w:rsidR="21CFF36D" w:rsidRPr="6E3B3177">
        <w:rPr>
          <w:rFonts w:ascii="Calibri" w:eastAsia="Calibri" w:hAnsi="Calibri" w:cs="Calibri"/>
        </w:rPr>
        <w:t xml:space="preserve"> </w:t>
      </w:r>
      <w:r w:rsidR="67E143FF" w:rsidRPr="6E3B3177">
        <w:rPr>
          <w:rFonts w:ascii="Calibri" w:eastAsia="Calibri" w:hAnsi="Calibri" w:cs="Calibri"/>
        </w:rPr>
        <w:t xml:space="preserve">They will walk </w:t>
      </w:r>
      <w:r w:rsidR="67D4C01A" w:rsidRPr="6E3B3177">
        <w:rPr>
          <w:rFonts w:ascii="Calibri" w:eastAsia="Calibri" w:hAnsi="Calibri" w:cs="Calibri"/>
        </w:rPr>
        <w:t xml:space="preserve">you </w:t>
      </w:r>
      <w:r w:rsidR="67E143FF" w:rsidRPr="6E3B3177">
        <w:rPr>
          <w:rFonts w:ascii="Calibri" w:eastAsia="Calibri" w:hAnsi="Calibri" w:cs="Calibri"/>
        </w:rPr>
        <w:t xml:space="preserve">through </w:t>
      </w:r>
      <w:r w:rsidR="00A022A1">
        <w:rPr>
          <w:rFonts w:ascii="Calibri" w:eastAsia="Calibri" w:hAnsi="Calibri" w:cs="Calibri"/>
        </w:rPr>
        <w:t xml:space="preserve">the </w:t>
      </w:r>
      <w:r w:rsidR="67E143FF" w:rsidRPr="6E3B3177">
        <w:rPr>
          <w:rFonts w:ascii="Calibri" w:eastAsia="Calibri" w:hAnsi="Calibri" w:cs="Calibri"/>
        </w:rPr>
        <w:t xml:space="preserve">steps needed to complete </w:t>
      </w:r>
      <w:r w:rsidR="5A4A41B2" w:rsidRPr="6E3B3177">
        <w:rPr>
          <w:rFonts w:ascii="Calibri" w:eastAsia="Calibri" w:hAnsi="Calibri" w:cs="Calibri"/>
        </w:rPr>
        <w:t xml:space="preserve">an </w:t>
      </w:r>
      <w:r w:rsidR="67E143FF" w:rsidRPr="6E3B3177">
        <w:rPr>
          <w:rFonts w:ascii="Calibri" w:eastAsia="Calibri" w:hAnsi="Calibri" w:cs="Calibri"/>
        </w:rPr>
        <w:t xml:space="preserve">FAI submission and stand ready to answer </w:t>
      </w:r>
      <w:r w:rsidR="3FD548F2" w:rsidRPr="6E3B3177">
        <w:rPr>
          <w:rFonts w:ascii="Calibri" w:eastAsia="Calibri" w:hAnsi="Calibri" w:cs="Calibri"/>
        </w:rPr>
        <w:t xml:space="preserve">your </w:t>
      </w:r>
      <w:r w:rsidR="67E143FF" w:rsidRPr="6E3B3177">
        <w:rPr>
          <w:rFonts w:ascii="Calibri" w:eastAsia="Calibri" w:hAnsi="Calibri" w:cs="Calibri"/>
        </w:rPr>
        <w:t xml:space="preserve">questions. </w:t>
      </w:r>
    </w:p>
    <w:p w14:paraId="0E755930" w14:textId="27B88BE7" w:rsidR="002679DF" w:rsidRDefault="3FECAECB" w:rsidP="6E3B3177">
      <w:pPr>
        <w:spacing w:after="0" w:line="276" w:lineRule="auto"/>
        <w:rPr>
          <w:rFonts w:ascii="Calibri" w:eastAsia="Calibri" w:hAnsi="Calibri" w:cs="Calibri"/>
          <w14:ligatures w14:val="none"/>
        </w:rPr>
      </w:pPr>
      <w:r w:rsidRPr="6E3B3177">
        <w:rPr>
          <w:rFonts w:ascii="Calibri" w:eastAsia="Calibri" w:hAnsi="Calibri" w:cs="Calibri"/>
          <w:b/>
          <w:bCs/>
        </w:rPr>
        <w:t>Problem Statement and Root Cause Workshop:</w:t>
      </w:r>
      <w:r w:rsidRPr="6E3B3177">
        <w:rPr>
          <w:rFonts w:ascii="Calibri" w:eastAsia="Calibri" w:hAnsi="Calibri" w:cs="Calibri"/>
        </w:rPr>
        <w:t xml:space="preserve"> Work with our Chief Scientist </w:t>
      </w:r>
      <w:r w:rsidR="5B23321E" w:rsidRPr="6E3B3177">
        <w:rPr>
          <w:rFonts w:ascii="Calibri" w:eastAsia="Calibri" w:hAnsi="Calibri" w:cs="Calibri"/>
        </w:rPr>
        <w:t xml:space="preserve">to build stronger corrective actions by applying Is/Is Not Analysis and </w:t>
      </w:r>
      <w:r w:rsidR="7AC52A05" w:rsidRPr="6E3B3177">
        <w:rPr>
          <w:rFonts w:ascii="Calibri" w:eastAsia="Calibri" w:hAnsi="Calibri" w:cs="Calibri"/>
        </w:rPr>
        <w:t xml:space="preserve">other </w:t>
      </w:r>
      <w:r w:rsidR="5B23321E" w:rsidRPr="6E3B3177">
        <w:rPr>
          <w:rFonts w:ascii="Calibri" w:eastAsia="Calibri" w:hAnsi="Calibri" w:cs="Calibri"/>
        </w:rPr>
        <w:t>root cause tools to real case studies</w:t>
      </w:r>
      <w:r w:rsidRPr="6E3B3177">
        <w:rPr>
          <w:rFonts w:ascii="Calibri" w:eastAsia="Calibri" w:hAnsi="Calibri" w:cs="Calibri"/>
        </w:rPr>
        <w:t xml:space="preserve"> you can </w:t>
      </w:r>
      <w:r w:rsidR="5BCE7B22" w:rsidRPr="6E3B3177">
        <w:rPr>
          <w:rFonts w:ascii="Calibri" w:eastAsia="Calibri" w:hAnsi="Calibri" w:cs="Calibri"/>
        </w:rPr>
        <w:t xml:space="preserve">use </w:t>
      </w:r>
      <w:r w:rsidRPr="6E3B3177">
        <w:rPr>
          <w:rFonts w:ascii="Calibri" w:eastAsia="Calibri" w:hAnsi="Calibri" w:cs="Calibri"/>
        </w:rPr>
        <w:t>immediately.</w:t>
      </w:r>
    </w:p>
    <w:p w14:paraId="266FD0DC" w14:textId="06DF825C" w:rsidR="002679DF" w:rsidRPr="00632CD7" w:rsidRDefault="3FECAECB" w:rsidP="6E3B3177">
      <w:pPr>
        <w:spacing w:after="0" w:line="276" w:lineRule="auto"/>
      </w:pPr>
      <w:r w:rsidRPr="6E3B3177">
        <w:rPr>
          <w:rFonts w:ascii="Calibri" w:eastAsia="Calibri" w:hAnsi="Calibri" w:cs="Calibri"/>
          <w:b/>
          <w:bCs/>
          <w14:ligatures w14:val="none"/>
        </w:rPr>
        <w:t>Process Flow, PFMEA, and Control Plan Workshop:</w:t>
      </w:r>
      <w:r w:rsidRPr="6E3B3177">
        <w:rPr>
          <w:rFonts w:ascii="Calibri" w:eastAsia="Calibri" w:hAnsi="Calibri" w:cs="Calibri"/>
        </w:rPr>
        <w:t xml:space="preserve"> </w:t>
      </w:r>
      <w:r w:rsidR="7269954C" w:rsidRPr="6E3B3177">
        <w:rPr>
          <w:rFonts w:ascii="Calibri" w:eastAsia="Calibri" w:hAnsi="Calibri" w:cs="Calibri"/>
        </w:rPr>
        <w:t xml:space="preserve">Learn </w:t>
      </w:r>
      <w:r w:rsidR="0AEC0406" w:rsidRPr="6E3B3177">
        <w:rPr>
          <w:rFonts w:ascii="Calibri" w:eastAsia="Calibri" w:hAnsi="Calibri" w:cs="Calibri"/>
        </w:rPr>
        <w:t xml:space="preserve">from our </w:t>
      </w:r>
      <w:r w:rsidR="00F260B7">
        <w:rPr>
          <w:rFonts w:ascii="Calibri" w:eastAsia="Calibri" w:hAnsi="Calibri" w:cs="Calibri"/>
        </w:rPr>
        <w:t>s</w:t>
      </w:r>
      <w:r w:rsidR="0AEC0406" w:rsidRPr="6E3B3177">
        <w:rPr>
          <w:rFonts w:ascii="Calibri" w:eastAsia="Calibri" w:hAnsi="Calibri" w:cs="Calibri"/>
        </w:rPr>
        <w:t xml:space="preserve">ubject </w:t>
      </w:r>
      <w:r w:rsidR="00F260B7">
        <w:rPr>
          <w:rFonts w:ascii="Calibri" w:eastAsia="Calibri" w:hAnsi="Calibri" w:cs="Calibri"/>
        </w:rPr>
        <w:t>m</w:t>
      </w:r>
      <w:r w:rsidR="0AEC0406" w:rsidRPr="6E3B3177">
        <w:rPr>
          <w:rFonts w:ascii="Calibri" w:eastAsia="Calibri" w:hAnsi="Calibri" w:cs="Calibri"/>
        </w:rPr>
        <w:t xml:space="preserve">atter </w:t>
      </w:r>
      <w:proofErr w:type="gramStart"/>
      <w:r w:rsidR="00F260B7">
        <w:rPr>
          <w:rFonts w:ascii="Calibri" w:eastAsia="Calibri" w:hAnsi="Calibri" w:cs="Calibri"/>
        </w:rPr>
        <w:t>e</w:t>
      </w:r>
      <w:r w:rsidR="0AEC0406" w:rsidRPr="6E3B3177">
        <w:rPr>
          <w:rFonts w:ascii="Calibri" w:eastAsia="Calibri" w:hAnsi="Calibri" w:cs="Calibri"/>
        </w:rPr>
        <w:t>xpert</w:t>
      </w:r>
      <w:proofErr w:type="gramEnd"/>
      <w:r w:rsidR="0AEC0406" w:rsidRPr="6E3B3177">
        <w:rPr>
          <w:rFonts w:ascii="Calibri" w:eastAsia="Calibri" w:hAnsi="Calibri" w:cs="Calibri"/>
        </w:rPr>
        <w:t xml:space="preserve"> how </w:t>
      </w:r>
      <w:r w:rsidR="7269954C" w:rsidRPr="6E3B3177">
        <w:rPr>
          <w:rFonts w:ascii="Calibri" w:eastAsia="Calibri" w:hAnsi="Calibri" w:cs="Calibri"/>
        </w:rPr>
        <w:t xml:space="preserve">to proactively address risks and drive corrective action through the creation </w:t>
      </w:r>
      <w:r w:rsidR="2A0ACF5F" w:rsidRPr="6E3B3177">
        <w:rPr>
          <w:rFonts w:ascii="Calibri" w:eastAsia="Calibri" w:hAnsi="Calibri" w:cs="Calibri"/>
        </w:rPr>
        <w:t xml:space="preserve">and application </w:t>
      </w:r>
      <w:r w:rsidR="7269954C" w:rsidRPr="6E3B3177">
        <w:rPr>
          <w:rFonts w:ascii="Calibri" w:eastAsia="Calibri" w:hAnsi="Calibri" w:cs="Calibri"/>
        </w:rPr>
        <w:t xml:space="preserve">of </w:t>
      </w:r>
      <w:r w:rsidR="00F260B7">
        <w:rPr>
          <w:rFonts w:ascii="Calibri" w:eastAsia="Calibri" w:hAnsi="Calibri" w:cs="Calibri"/>
        </w:rPr>
        <w:t>p</w:t>
      </w:r>
      <w:r w:rsidR="7269954C" w:rsidRPr="6E3B3177">
        <w:rPr>
          <w:rFonts w:ascii="Calibri" w:eastAsia="Calibri" w:hAnsi="Calibri" w:cs="Calibri"/>
        </w:rPr>
        <w:t xml:space="preserve">rocess </w:t>
      </w:r>
      <w:r w:rsidR="00F260B7">
        <w:rPr>
          <w:rFonts w:ascii="Calibri" w:eastAsia="Calibri" w:hAnsi="Calibri" w:cs="Calibri"/>
        </w:rPr>
        <w:t>f</w:t>
      </w:r>
      <w:r w:rsidR="7269954C" w:rsidRPr="6E3B3177">
        <w:rPr>
          <w:rFonts w:ascii="Calibri" w:eastAsia="Calibri" w:hAnsi="Calibri" w:cs="Calibri"/>
        </w:rPr>
        <w:t xml:space="preserve">lows, PFMEAs, and </w:t>
      </w:r>
      <w:r w:rsidR="00A022A1">
        <w:rPr>
          <w:rFonts w:ascii="Calibri" w:eastAsia="Calibri" w:hAnsi="Calibri" w:cs="Calibri"/>
        </w:rPr>
        <w:t>c</w:t>
      </w:r>
      <w:r w:rsidR="7269954C" w:rsidRPr="6E3B3177">
        <w:rPr>
          <w:rFonts w:ascii="Calibri" w:eastAsia="Calibri" w:hAnsi="Calibri" w:cs="Calibri"/>
        </w:rPr>
        <w:t xml:space="preserve">ontrol </w:t>
      </w:r>
      <w:r w:rsidR="00A022A1">
        <w:rPr>
          <w:rFonts w:ascii="Calibri" w:eastAsia="Calibri" w:hAnsi="Calibri" w:cs="Calibri"/>
        </w:rPr>
        <w:t>p</w:t>
      </w:r>
      <w:r w:rsidR="7269954C" w:rsidRPr="6E3B3177">
        <w:rPr>
          <w:rFonts w:ascii="Calibri" w:eastAsia="Calibri" w:hAnsi="Calibri" w:cs="Calibri"/>
        </w:rPr>
        <w:t>lans.</w:t>
      </w:r>
    </w:p>
    <w:p w14:paraId="3003F65F" w14:textId="7F2BBF25" w:rsidR="002679DF" w:rsidRDefault="76990B03" w:rsidP="6E3B3177">
      <w:pPr>
        <w:spacing w:before="240" w:after="0" w:line="276" w:lineRule="auto"/>
        <w:rPr>
          <w:rFonts w:ascii="Calibri" w:eastAsia="Calibri" w:hAnsi="Calibri" w:cs="Calibri"/>
          <w14:ligatures w14:val="none"/>
        </w:rPr>
      </w:pPr>
      <w:r w:rsidRPr="6E3B3177">
        <w:rPr>
          <w:rFonts w:ascii="Calibri" w:eastAsia="Calibri" w:hAnsi="Calibri" w:cs="Calibri"/>
          <w:b/>
          <w:bCs/>
        </w:rPr>
        <w:t xml:space="preserve">Eligibility: </w:t>
      </w:r>
      <w:r w:rsidRPr="6E3B3177">
        <w:rPr>
          <w:rFonts w:ascii="Calibri" w:eastAsia="Calibri" w:hAnsi="Calibri" w:cs="Calibri"/>
        </w:rPr>
        <w:t xml:space="preserve">Attendees must be U.S. Citizens or </w:t>
      </w:r>
      <w:r w:rsidR="003F2AC7">
        <w:rPr>
          <w:rFonts w:ascii="Calibri" w:eastAsia="Calibri" w:hAnsi="Calibri" w:cs="Calibri"/>
        </w:rPr>
        <w:t>p</w:t>
      </w:r>
      <w:r w:rsidRPr="6E3B3177">
        <w:rPr>
          <w:rFonts w:ascii="Calibri" w:eastAsia="Calibri" w:hAnsi="Calibri" w:cs="Calibri"/>
        </w:rPr>
        <w:t xml:space="preserve">ermanent </w:t>
      </w:r>
      <w:r w:rsidR="003F2AC7">
        <w:rPr>
          <w:rFonts w:ascii="Calibri" w:eastAsia="Calibri" w:hAnsi="Calibri" w:cs="Calibri"/>
        </w:rPr>
        <w:t>r</w:t>
      </w:r>
      <w:r w:rsidRPr="6E3B3177">
        <w:rPr>
          <w:rFonts w:ascii="Calibri" w:eastAsia="Calibri" w:hAnsi="Calibri" w:cs="Calibri"/>
        </w:rPr>
        <w:t xml:space="preserve">esidents. </w:t>
      </w:r>
    </w:p>
    <w:p w14:paraId="0EA27D39" w14:textId="150DAFC1" w:rsidR="002679DF" w:rsidRDefault="76990B03" w:rsidP="6E3B3177">
      <w:pPr>
        <w:shd w:val="clear" w:color="auto" w:fill="FFFFFF" w:themeFill="background1"/>
        <w:spacing w:after="0" w:line="276" w:lineRule="auto"/>
        <w:rPr>
          <w:rFonts w:ascii="Calibri" w:eastAsia="Calibri" w:hAnsi="Calibri" w:cs="Calibri"/>
          <w14:ligatures w14:val="none"/>
        </w:rPr>
      </w:pPr>
      <w:r w:rsidRPr="6E3B3177">
        <w:rPr>
          <w:rFonts w:ascii="Calibri" w:eastAsia="Calibri" w:hAnsi="Calibri" w:cs="Calibri"/>
          <w:b/>
          <w:bCs/>
        </w:rPr>
        <w:t xml:space="preserve">Schedule: </w:t>
      </w:r>
      <w:r w:rsidRPr="6E3B3177">
        <w:rPr>
          <w:rFonts w:ascii="Calibri" w:eastAsia="Calibri" w:hAnsi="Calibri" w:cs="Calibri"/>
        </w:rPr>
        <w:t xml:space="preserve">Check-in starts at 8:30 </w:t>
      </w:r>
      <w:r w:rsidR="00A022A1">
        <w:rPr>
          <w:rFonts w:ascii="Calibri" w:eastAsia="Calibri" w:hAnsi="Calibri" w:cs="Calibri"/>
        </w:rPr>
        <w:t>a.m.</w:t>
      </w:r>
      <w:r w:rsidRPr="6E3B3177">
        <w:rPr>
          <w:rFonts w:ascii="Calibri" w:eastAsia="Calibri" w:hAnsi="Calibri" w:cs="Calibri"/>
        </w:rPr>
        <w:t xml:space="preserve">; sessions start at 9:00 </w:t>
      </w:r>
      <w:r w:rsidR="00A022A1">
        <w:rPr>
          <w:rFonts w:ascii="Calibri" w:eastAsia="Calibri" w:hAnsi="Calibri" w:cs="Calibri"/>
        </w:rPr>
        <w:t>a.m.</w:t>
      </w:r>
      <w:r w:rsidRPr="6E3B3177">
        <w:rPr>
          <w:rFonts w:ascii="Calibri" w:eastAsia="Calibri" w:hAnsi="Calibri" w:cs="Calibri"/>
        </w:rPr>
        <w:t xml:space="preserve"> and conclude by 4:30 </w:t>
      </w:r>
      <w:r w:rsidR="003F2AC7">
        <w:rPr>
          <w:rFonts w:ascii="Calibri" w:eastAsia="Calibri" w:hAnsi="Calibri" w:cs="Calibri"/>
        </w:rPr>
        <w:t>p.m.</w:t>
      </w:r>
      <w:r w:rsidRPr="6E3B3177">
        <w:rPr>
          <w:rFonts w:ascii="Calibri" w:eastAsia="Calibri" w:hAnsi="Calibri" w:cs="Calibri"/>
        </w:rPr>
        <w:t xml:space="preserve"> </w:t>
      </w:r>
    </w:p>
    <w:p w14:paraId="093F027F" w14:textId="0EE16093" w:rsidR="002679DF" w:rsidRDefault="76990B03" w:rsidP="6E3B3177">
      <w:pPr>
        <w:shd w:val="clear" w:color="auto" w:fill="FFFFFF" w:themeFill="background1"/>
        <w:spacing w:after="0" w:line="276" w:lineRule="auto"/>
        <w:rPr>
          <w:rFonts w:ascii="Calibri" w:eastAsia="Calibri" w:hAnsi="Calibri" w:cs="Calibri"/>
          <w14:ligatures w14:val="none"/>
        </w:rPr>
      </w:pPr>
      <w:r w:rsidRPr="6E3B3177">
        <w:rPr>
          <w:rFonts w:ascii="Calibri" w:eastAsia="Calibri" w:hAnsi="Calibri" w:cs="Calibri"/>
          <w:b/>
          <w:bCs/>
        </w:rPr>
        <w:t xml:space="preserve">Hospitality: </w:t>
      </w:r>
      <w:r w:rsidRPr="6E3B3177">
        <w:rPr>
          <w:rFonts w:ascii="Calibri" w:eastAsia="Calibri" w:hAnsi="Calibri" w:cs="Calibri"/>
        </w:rPr>
        <w:t xml:space="preserve">Breakfast, lunch, and refreshments are provided. </w:t>
      </w:r>
    </w:p>
    <w:p w14:paraId="6232180F" w14:textId="202A786A" w:rsidR="002679DF" w:rsidRDefault="76990B03" w:rsidP="6E3B3177">
      <w:pPr>
        <w:shd w:val="clear" w:color="auto" w:fill="FFFFFF" w:themeFill="background1"/>
        <w:spacing w:after="0" w:line="276" w:lineRule="auto"/>
      </w:pPr>
      <w:r w:rsidRPr="6E3B3177">
        <w:rPr>
          <w:rFonts w:ascii="Calibri" w:eastAsia="Calibri" w:hAnsi="Calibri" w:cs="Calibri"/>
          <w:b/>
          <w:bCs/>
        </w:rPr>
        <w:t>Registration:</w:t>
      </w:r>
      <w:r w:rsidRPr="6E3B3177">
        <w:rPr>
          <w:rFonts w:ascii="Calibri" w:eastAsia="Calibri" w:hAnsi="Calibri" w:cs="Calibri"/>
        </w:rPr>
        <w:t xml:space="preserve"> Capacity is limited, so register </w:t>
      </w:r>
      <w:r w:rsidR="6DB32DE4" w:rsidRPr="6E3B3177">
        <w:rPr>
          <w:rFonts w:ascii="Calibri" w:eastAsia="Calibri" w:hAnsi="Calibri" w:cs="Calibri"/>
        </w:rPr>
        <w:t>t</w:t>
      </w:r>
      <w:r w:rsidR="30C0ED08" w:rsidRPr="6E3B3177">
        <w:rPr>
          <w:rFonts w:ascii="Calibri" w:eastAsia="Calibri" w:hAnsi="Calibri" w:cs="Calibri"/>
        </w:rPr>
        <w:t>oday</w:t>
      </w:r>
      <w:r w:rsidRPr="6E3B3177">
        <w:rPr>
          <w:rFonts w:ascii="Calibri" w:eastAsia="Calibri" w:hAnsi="Calibri" w:cs="Calibri"/>
        </w:rPr>
        <w:t xml:space="preserve"> to secure</w:t>
      </w:r>
      <w:r w:rsidR="30C0ED08" w:rsidRPr="6E3B3177">
        <w:rPr>
          <w:rFonts w:ascii="Calibri" w:eastAsia="Calibri" w:hAnsi="Calibri" w:cs="Calibri"/>
        </w:rPr>
        <w:t xml:space="preserve"> your</w:t>
      </w:r>
      <w:r w:rsidRPr="6E3B3177">
        <w:rPr>
          <w:rFonts w:ascii="Calibri" w:eastAsia="Calibri" w:hAnsi="Calibri" w:cs="Calibri"/>
        </w:rPr>
        <w:t xml:space="preserve"> seats</w:t>
      </w:r>
      <w:r w:rsidR="73F22B23" w:rsidRPr="6E3B3177">
        <w:rPr>
          <w:rFonts w:ascii="Calibri" w:eastAsia="Calibri" w:hAnsi="Calibri" w:cs="Calibri"/>
        </w:rPr>
        <w:t xml:space="preserve"> – up to three people </w:t>
      </w:r>
      <w:r w:rsidR="00BA0B5E">
        <w:rPr>
          <w:rFonts w:ascii="Calibri" w:eastAsia="Calibri" w:hAnsi="Calibri" w:cs="Calibri"/>
        </w:rPr>
        <w:t xml:space="preserve">per company </w:t>
      </w:r>
      <w:r w:rsidR="00F260B7">
        <w:rPr>
          <w:rFonts w:ascii="Calibri" w:eastAsia="Calibri" w:hAnsi="Calibri" w:cs="Calibri"/>
        </w:rPr>
        <w:t>may register</w:t>
      </w:r>
      <w:r w:rsidR="73F22B23" w:rsidRPr="6E3B3177">
        <w:rPr>
          <w:rFonts w:ascii="Calibri" w:eastAsia="Calibri" w:hAnsi="Calibri" w:cs="Calibri"/>
        </w:rPr>
        <w:t>.</w:t>
      </w:r>
    </w:p>
    <w:p w14:paraId="00A613BA" w14:textId="4021BDF7" w:rsidR="5254EC9F" w:rsidRDefault="5254EC9F" w:rsidP="5254EC9F">
      <w:pPr>
        <w:shd w:val="clear" w:color="auto" w:fill="FFFFFF" w:themeFill="background1"/>
        <w:spacing w:after="0" w:line="276" w:lineRule="auto"/>
        <w:rPr>
          <w:rFonts w:ascii="Calibri" w:eastAsia="Calibri" w:hAnsi="Calibri" w:cs="Calibri"/>
        </w:rPr>
      </w:pPr>
    </w:p>
    <w:p w14:paraId="719B7179" w14:textId="4B63E862" w:rsidR="002679DF" w:rsidRDefault="09386DF4" w:rsidP="6E3B3177">
      <w:pPr>
        <w:shd w:val="clear" w:color="auto" w:fill="FFFFFF" w:themeFill="background1"/>
        <w:spacing w:after="0" w:line="276" w:lineRule="auto"/>
      </w:pPr>
      <w:r w:rsidRPr="5254EC9F">
        <w:rPr>
          <w:rFonts w:ascii="Calibri" w:eastAsia="Calibri" w:hAnsi="Calibri" w:cs="Calibri"/>
        </w:rPr>
        <w:t>You</w:t>
      </w:r>
      <w:r w:rsidR="2A094448" w:rsidRPr="5254EC9F">
        <w:rPr>
          <w:rFonts w:ascii="Calibri" w:eastAsia="Calibri" w:hAnsi="Calibri" w:cs="Calibri"/>
        </w:rPr>
        <w:t xml:space="preserve">r company </w:t>
      </w:r>
      <w:r w:rsidR="3A2896DB" w:rsidRPr="5254EC9F">
        <w:rPr>
          <w:rFonts w:ascii="Calibri" w:eastAsia="Calibri" w:hAnsi="Calibri" w:cs="Calibri"/>
        </w:rPr>
        <w:t xml:space="preserve">is </w:t>
      </w:r>
      <w:r w:rsidR="2A094448" w:rsidRPr="5254EC9F">
        <w:rPr>
          <w:rFonts w:ascii="Calibri" w:eastAsia="Calibri" w:hAnsi="Calibri" w:cs="Calibri"/>
        </w:rPr>
        <w:t>a critical part of our supply chain</w:t>
      </w:r>
      <w:r w:rsidR="59959C03" w:rsidRPr="5254EC9F">
        <w:rPr>
          <w:rFonts w:ascii="Calibri" w:eastAsia="Calibri" w:hAnsi="Calibri" w:cs="Calibri"/>
        </w:rPr>
        <w:t>,</w:t>
      </w:r>
      <w:r w:rsidR="2A094448" w:rsidRPr="5254EC9F">
        <w:rPr>
          <w:rFonts w:ascii="Calibri" w:eastAsia="Calibri" w:hAnsi="Calibri" w:cs="Calibri"/>
        </w:rPr>
        <w:t xml:space="preserve"> and</w:t>
      </w:r>
      <w:r w:rsidR="2C4B3C70" w:rsidRPr="5254EC9F">
        <w:rPr>
          <w:rFonts w:ascii="Calibri" w:eastAsia="Calibri" w:hAnsi="Calibri" w:cs="Calibri"/>
        </w:rPr>
        <w:t xml:space="preserve"> we </w:t>
      </w:r>
      <w:r w:rsidR="2A094448" w:rsidRPr="5254EC9F">
        <w:rPr>
          <w:rFonts w:ascii="Calibri" w:eastAsia="Calibri" w:hAnsi="Calibri" w:cs="Calibri"/>
        </w:rPr>
        <w:t xml:space="preserve">encourage your </w:t>
      </w:r>
      <w:r w:rsidR="7AF15EEB" w:rsidRPr="5254EC9F">
        <w:rPr>
          <w:rFonts w:ascii="Calibri" w:eastAsia="Calibri" w:hAnsi="Calibri" w:cs="Calibri"/>
        </w:rPr>
        <w:t xml:space="preserve">team to attend. </w:t>
      </w:r>
    </w:p>
    <w:p w14:paraId="7298C9BC" w14:textId="4238C56A" w:rsidR="002679DF" w:rsidRDefault="7AF15EEB" w:rsidP="6E3B3177">
      <w:pPr>
        <w:shd w:val="clear" w:color="auto" w:fill="FFFFFF" w:themeFill="background1"/>
        <w:spacing w:after="0" w:line="276" w:lineRule="auto"/>
        <w:rPr>
          <w:rFonts w:ascii="Calibri" w:eastAsia="Calibri" w:hAnsi="Calibri" w:cs="Calibri"/>
          <w:color w:val="0000EE"/>
          <w:u w:val="single"/>
        </w:rPr>
      </w:pPr>
      <w:r w:rsidRPr="5254EC9F">
        <w:rPr>
          <w:rFonts w:ascii="Calibri" w:eastAsia="Calibri" w:hAnsi="Calibri" w:cs="Calibri"/>
          <w:b/>
          <w:bCs/>
        </w:rPr>
        <w:t>Questions</w:t>
      </w:r>
      <w:r w:rsidR="226E75D4" w:rsidRPr="5254EC9F">
        <w:rPr>
          <w:rFonts w:ascii="Calibri" w:eastAsia="Calibri" w:hAnsi="Calibri" w:cs="Calibri"/>
          <w:b/>
          <w:bCs/>
        </w:rPr>
        <w:t xml:space="preserve">? </w:t>
      </w:r>
      <w:r w:rsidRPr="5254EC9F">
        <w:rPr>
          <w:rFonts w:ascii="Calibri" w:eastAsia="Calibri" w:hAnsi="Calibri" w:cs="Calibri"/>
        </w:rPr>
        <w:t>Contact</w:t>
      </w:r>
      <w:r w:rsidR="1A6CD14C" w:rsidRPr="5254EC9F">
        <w:rPr>
          <w:rFonts w:ascii="Calibri" w:eastAsia="Calibri" w:hAnsi="Calibri" w:cs="Calibri"/>
        </w:rPr>
        <w:t xml:space="preserve"> </w:t>
      </w:r>
      <w:r w:rsidR="00FF1587" w:rsidRPr="00FF1587">
        <w:t>Merrissa</w:t>
      </w:r>
      <w:r w:rsidR="009F7B52">
        <w:t xml:space="preserve"> McGraw</w:t>
      </w:r>
      <w:r w:rsidR="00FF1587" w:rsidRPr="00FF1587">
        <w:t xml:space="preserve"> </w:t>
      </w:r>
      <w:r w:rsidR="009F7B52">
        <w:t xml:space="preserve">at </w:t>
      </w:r>
      <w:r w:rsidR="00FF1587" w:rsidRPr="00FF1587">
        <w:t xml:space="preserve"> </w:t>
      </w:r>
      <w:hyperlink r:id="rId10" w:history="1">
        <w:r w:rsidR="00FF1587" w:rsidRPr="0059713A">
          <w:rPr>
            <w:rStyle w:val="Hyperlink"/>
          </w:rPr>
          <w:t>merrissa.mcgraw@baesystems.us</w:t>
        </w:r>
      </w:hyperlink>
      <w:r w:rsidR="00FF1587">
        <w:t xml:space="preserve"> </w:t>
      </w:r>
    </w:p>
    <w:sectPr w:rsidR="002679DF" w:rsidSect="003A7C0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brvV4Bb4j00DP" int2:id="zOdsVh42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49E"/>
    <w:multiLevelType w:val="multilevel"/>
    <w:tmpl w:val="962C9C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" w15:restartNumberingAfterBreak="0">
    <w:nsid w:val="43096603"/>
    <w:multiLevelType w:val="hybridMultilevel"/>
    <w:tmpl w:val="FB50F738"/>
    <w:lvl w:ilvl="0" w:tplc="D688C4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4CC4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0B09EA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62C7F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E8A71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B76329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B640FB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56DC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DBAB32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1C51CF"/>
    <w:multiLevelType w:val="hybridMultilevel"/>
    <w:tmpl w:val="6414A846"/>
    <w:lvl w:ilvl="0" w:tplc="74568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DD800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D2679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F608D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26D4C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36AC0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19422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263A1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B2A0A8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2190799">
    <w:abstractNumId w:val="1"/>
  </w:num>
  <w:num w:numId="2" w16cid:durableId="1616018716">
    <w:abstractNumId w:val="2"/>
  </w:num>
  <w:num w:numId="3" w16cid:durableId="53831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9DF"/>
    <w:rsid w:val="000830AE"/>
    <w:rsid w:val="00093006"/>
    <w:rsid w:val="000A5197"/>
    <w:rsid w:val="000D4507"/>
    <w:rsid w:val="0010FBF1"/>
    <w:rsid w:val="00113C67"/>
    <w:rsid w:val="0014257F"/>
    <w:rsid w:val="00194175"/>
    <w:rsid w:val="001B28E2"/>
    <w:rsid w:val="001C1FE1"/>
    <w:rsid w:val="001D440D"/>
    <w:rsid w:val="001F739F"/>
    <w:rsid w:val="002343F7"/>
    <w:rsid w:val="002679DF"/>
    <w:rsid w:val="00270A4C"/>
    <w:rsid w:val="00274356"/>
    <w:rsid w:val="002A4AA3"/>
    <w:rsid w:val="002B5BF6"/>
    <w:rsid w:val="00394D47"/>
    <w:rsid w:val="003A7C01"/>
    <w:rsid w:val="003B7AB4"/>
    <w:rsid w:val="003D191B"/>
    <w:rsid w:val="003F2AC7"/>
    <w:rsid w:val="004A5B00"/>
    <w:rsid w:val="004B39A7"/>
    <w:rsid w:val="004B7FD2"/>
    <w:rsid w:val="00511A2D"/>
    <w:rsid w:val="00521873"/>
    <w:rsid w:val="00550CE8"/>
    <w:rsid w:val="00561F52"/>
    <w:rsid w:val="005C5259"/>
    <w:rsid w:val="00632CD7"/>
    <w:rsid w:val="006460AB"/>
    <w:rsid w:val="00690C92"/>
    <w:rsid w:val="006B0A61"/>
    <w:rsid w:val="006F0424"/>
    <w:rsid w:val="00753175"/>
    <w:rsid w:val="007A4793"/>
    <w:rsid w:val="00833B7C"/>
    <w:rsid w:val="008A18A2"/>
    <w:rsid w:val="008E0409"/>
    <w:rsid w:val="00927347"/>
    <w:rsid w:val="00927E8B"/>
    <w:rsid w:val="00944156"/>
    <w:rsid w:val="00970539"/>
    <w:rsid w:val="009E5453"/>
    <w:rsid w:val="009E593C"/>
    <w:rsid w:val="009F7B52"/>
    <w:rsid w:val="00A022A1"/>
    <w:rsid w:val="00A05410"/>
    <w:rsid w:val="00A20422"/>
    <w:rsid w:val="00A206CC"/>
    <w:rsid w:val="00A60EB7"/>
    <w:rsid w:val="00A71A1C"/>
    <w:rsid w:val="00AC2A84"/>
    <w:rsid w:val="00B460D3"/>
    <w:rsid w:val="00B5609C"/>
    <w:rsid w:val="00BA0B5E"/>
    <w:rsid w:val="00BD71F5"/>
    <w:rsid w:val="00BF2785"/>
    <w:rsid w:val="00C52B2C"/>
    <w:rsid w:val="00C64D3A"/>
    <w:rsid w:val="00CC2F24"/>
    <w:rsid w:val="00CE205D"/>
    <w:rsid w:val="00CF5048"/>
    <w:rsid w:val="00D07153"/>
    <w:rsid w:val="00D16BC0"/>
    <w:rsid w:val="00D2197A"/>
    <w:rsid w:val="00D70F21"/>
    <w:rsid w:val="00DA241E"/>
    <w:rsid w:val="00DC1DAB"/>
    <w:rsid w:val="00DCB79C"/>
    <w:rsid w:val="00DD7116"/>
    <w:rsid w:val="00DE27AD"/>
    <w:rsid w:val="00DF54CD"/>
    <w:rsid w:val="00DF6987"/>
    <w:rsid w:val="00DF7DE2"/>
    <w:rsid w:val="00E0B28D"/>
    <w:rsid w:val="00E10F2C"/>
    <w:rsid w:val="00E4312E"/>
    <w:rsid w:val="00E84C97"/>
    <w:rsid w:val="00E91B7D"/>
    <w:rsid w:val="00F260B7"/>
    <w:rsid w:val="00F64A00"/>
    <w:rsid w:val="00F6690D"/>
    <w:rsid w:val="00F739F7"/>
    <w:rsid w:val="00FA5547"/>
    <w:rsid w:val="00FF1587"/>
    <w:rsid w:val="0136DA9B"/>
    <w:rsid w:val="022B6E11"/>
    <w:rsid w:val="02B59E02"/>
    <w:rsid w:val="03013F02"/>
    <w:rsid w:val="03CD0856"/>
    <w:rsid w:val="0421E8B7"/>
    <w:rsid w:val="04260B70"/>
    <w:rsid w:val="04E62FB9"/>
    <w:rsid w:val="07B42E54"/>
    <w:rsid w:val="08454B75"/>
    <w:rsid w:val="08758140"/>
    <w:rsid w:val="08790EB1"/>
    <w:rsid w:val="09161373"/>
    <w:rsid w:val="09386DF4"/>
    <w:rsid w:val="0A4C5645"/>
    <w:rsid w:val="0A742442"/>
    <w:rsid w:val="0AEC0406"/>
    <w:rsid w:val="0E0BA541"/>
    <w:rsid w:val="0E77D972"/>
    <w:rsid w:val="0EA7A475"/>
    <w:rsid w:val="0F13080E"/>
    <w:rsid w:val="0F536902"/>
    <w:rsid w:val="10C4973A"/>
    <w:rsid w:val="11019994"/>
    <w:rsid w:val="12DA0633"/>
    <w:rsid w:val="133618EB"/>
    <w:rsid w:val="13B1DB43"/>
    <w:rsid w:val="13F89648"/>
    <w:rsid w:val="161EAECD"/>
    <w:rsid w:val="164ABA78"/>
    <w:rsid w:val="168E5073"/>
    <w:rsid w:val="16B3E8C5"/>
    <w:rsid w:val="16B570C7"/>
    <w:rsid w:val="17BAED29"/>
    <w:rsid w:val="196D6800"/>
    <w:rsid w:val="198F385C"/>
    <w:rsid w:val="19CEEF97"/>
    <w:rsid w:val="1A5C2194"/>
    <w:rsid w:val="1A6CD14C"/>
    <w:rsid w:val="1B22FA4C"/>
    <w:rsid w:val="1BA30FC3"/>
    <w:rsid w:val="1C2CE70B"/>
    <w:rsid w:val="1C5C41AF"/>
    <w:rsid w:val="1C5CA0D4"/>
    <w:rsid w:val="1DDCE791"/>
    <w:rsid w:val="1E2D4E3D"/>
    <w:rsid w:val="1F29597B"/>
    <w:rsid w:val="1F51D73E"/>
    <w:rsid w:val="1FA75C0E"/>
    <w:rsid w:val="1FBA85D8"/>
    <w:rsid w:val="201341B7"/>
    <w:rsid w:val="21034EDC"/>
    <w:rsid w:val="213742FB"/>
    <w:rsid w:val="216DC8D4"/>
    <w:rsid w:val="21CFF36D"/>
    <w:rsid w:val="223742DB"/>
    <w:rsid w:val="226E75D4"/>
    <w:rsid w:val="23528B1E"/>
    <w:rsid w:val="24F0C341"/>
    <w:rsid w:val="24FD7B21"/>
    <w:rsid w:val="2596BBA6"/>
    <w:rsid w:val="269EE800"/>
    <w:rsid w:val="27884825"/>
    <w:rsid w:val="28A7626E"/>
    <w:rsid w:val="28DB629B"/>
    <w:rsid w:val="2922B6C9"/>
    <w:rsid w:val="2A094448"/>
    <w:rsid w:val="2A0ACF5F"/>
    <w:rsid w:val="2A0C698D"/>
    <w:rsid w:val="2B2834B8"/>
    <w:rsid w:val="2C4B3C70"/>
    <w:rsid w:val="2D022C56"/>
    <w:rsid w:val="2D293D16"/>
    <w:rsid w:val="2D3C688A"/>
    <w:rsid w:val="2E0495C4"/>
    <w:rsid w:val="2E1B6C59"/>
    <w:rsid w:val="2F84DF72"/>
    <w:rsid w:val="2FE7F773"/>
    <w:rsid w:val="300EC491"/>
    <w:rsid w:val="3078D68E"/>
    <w:rsid w:val="30C0ED08"/>
    <w:rsid w:val="328E72F9"/>
    <w:rsid w:val="32E17AC4"/>
    <w:rsid w:val="3323EBA2"/>
    <w:rsid w:val="3365A3B9"/>
    <w:rsid w:val="336DD06F"/>
    <w:rsid w:val="33AC794A"/>
    <w:rsid w:val="3419A884"/>
    <w:rsid w:val="34821583"/>
    <w:rsid w:val="34FD4643"/>
    <w:rsid w:val="353C717E"/>
    <w:rsid w:val="35714B91"/>
    <w:rsid w:val="36CC9BD0"/>
    <w:rsid w:val="376156C8"/>
    <w:rsid w:val="377B45D3"/>
    <w:rsid w:val="379057F1"/>
    <w:rsid w:val="382101F8"/>
    <w:rsid w:val="3836BB3E"/>
    <w:rsid w:val="38AA967E"/>
    <w:rsid w:val="3A2896DB"/>
    <w:rsid w:val="3B8EE97B"/>
    <w:rsid w:val="3C5C5D90"/>
    <w:rsid w:val="3C79CA49"/>
    <w:rsid w:val="3CC5DC9F"/>
    <w:rsid w:val="3CC92D75"/>
    <w:rsid w:val="3D1E80A1"/>
    <w:rsid w:val="3D8C6397"/>
    <w:rsid w:val="3E04F0BF"/>
    <w:rsid w:val="3E7266B1"/>
    <w:rsid w:val="3F9B49B8"/>
    <w:rsid w:val="3FD548F2"/>
    <w:rsid w:val="3FECAECB"/>
    <w:rsid w:val="4011FA36"/>
    <w:rsid w:val="41129B57"/>
    <w:rsid w:val="41EAF34C"/>
    <w:rsid w:val="42326A33"/>
    <w:rsid w:val="423886D4"/>
    <w:rsid w:val="42769FC4"/>
    <w:rsid w:val="42836C15"/>
    <w:rsid w:val="432CA9AE"/>
    <w:rsid w:val="43975760"/>
    <w:rsid w:val="43B1E5BB"/>
    <w:rsid w:val="445515E6"/>
    <w:rsid w:val="44794BFC"/>
    <w:rsid w:val="4482894A"/>
    <w:rsid w:val="45D1DFCB"/>
    <w:rsid w:val="46CA7E6C"/>
    <w:rsid w:val="473E031E"/>
    <w:rsid w:val="47782E9D"/>
    <w:rsid w:val="479E4476"/>
    <w:rsid w:val="47B058B4"/>
    <w:rsid w:val="47F7EA68"/>
    <w:rsid w:val="484B547B"/>
    <w:rsid w:val="48D47446"/>
    <w:rsid w:val="497D3989"/>
    <w:rsid w:val="49B383F5"/>
    <w:rsid w:val="4A3F94BC"/>
    <w:rsid w:val="4B0ACB27"/>
    <w:rsid w:val="4B6D73D3"/>
    <w:rsid w:val="4B9E5AF4"/>
    <w:rsid w:val="4BB80E04"/>
    <w:rsid w:val="4BC741D0"/>
    <w:rsid w:val="4CA7A3FF"/>
    <w:rsid w:val="4CDB624D"/>
    <w:rsid w:val="4E7E49CD"/>
    <w:rsid w:val="4EAB91DD"/>
    <w:rsid w:val="4EE90537"/>
    <w:rsid w:val="4F3A2EB0"/>
    <w:rsid w:val="5026CEC8"/>
    <w:rsid w:val="5037F604"/>
    <w:rsid w:val="504CB7DD"/>
    <w:rsid w:val="51C0816F"/>
    <w:rsid w:val="5254EC9F"/>
    <w:rsid w:val="52B49664"/>
    <w:rsid w:val="536888AE"/>
    <w:rsid w:val="53A3B389"/>
    <w:rsid w:val="53E997CD"/>
    <w:rsid w:val="53F9DC1D"/>
    <w:rsid w:val="5400DF3D"/>
    <w:rsid w:val="5491C20E"/>
    <w:rsid w:val="55C398E9"/>
    <w:rsid w:val="56A01835"/>
    <w:rsid w:val="58885024"/>
    <w:rsid w:val="58F0C9CD"/>
    <w:rsid w:val="59959C03"/>
    <w:rsid w:val="5A4A41B2"/>
    <w:rsid w:val="5B23321E"/>
    <w:rsid w:val="5BCE7B22"/>
    <w:rsid w:val="5C4E265A"/>
    <w:rsid w:val="5C7884B2"/>
    <w:rsid w:val="5CA4BB8E"/>
    <w:rsid w:val="5D18A9F2"/>
    <w:rsid w:val="5D9A3410"/>
    <w:rsid w:val="5D9ACF06"/>
    <w:rsid w:val="5DFA4098"/>
    <w:rsid w:val="5EC61289"/>
    <w:rsid w:val="5F138D4E"/>
    <w:rsid w:val="609B13B2"/>
    <w:rsid w:val="62FF593C"/>
    <w:rsid w:val="64235B39"/>
    <w:rsid w:val="6467D591"/>
    <w:rsid w:val="655647E6"/>
    <w:rsid w:val="6645E49D"/>
    <w:rsid w:val="67D4C01A"/>
    <w:rsid w:val="67E143FF"/>
    <w:rsid w:val="681F8022"/>
    <w:rsid w:val="683D4A27"/>
    <w:rsid w:val="68F57F9C"/>
    <w:rsid w:val="6921FC78"/>
    <w:rsid w:val="69958447"/>
    <w:rsid w:val="6AC9EF67"/>
    <w:rsid w:val="6C67D520"/>
    <w:rsid w:val="6D7519D2"/>
    <w:rsid w:val="6DB32DE4"/>
    <w:rsid w:val="6DD8257B"/>
    <w:rsid w:val="6DDFA21C"/>
    <w:rsid w:val="6E06A8D7"/>
    <w:rsid w:val="6E3B3177"/>
    <w:rsid w:val="6E7CCFD9"/>
    <w:rsid w:val="6E8C1BF2"/>
    <w:rsid w:val="7000EACE"/>
    <w:rsid w:val="7269954C"/>
    <w:rsid w:val="726D38DC"/>
    <w:rsid w:val="72A6175C"/>
    <w:rsid w:val="7314450D"/>
    <w:rsid w:val="735C8E20"/>
    <w:rsid w:val="73F22B23"/>
    <w:rsid w:val="758A1AA8"/>
    <w:rsid w:val="75F6F52E"/>
    <w:rsid w:val="760E3343"/>
    <w:rsid w:val="7622C259"/>
    <w:rsid w:val="768C22BF"/>
    <w:rsid w:val="76990B03"/>
    <w:rsid w:val="772171F3"/>
    <w:rsid w:val="77F0CAE9"/>
    <w:rsid w:val="7852C0A5"/>
    <w:rsid w:val="790A5C4F"/>
    <w:rsid w:val="7921F551"/>
    <w:rsid w:val="7984D189"/>
    <w:rsid w:val="799DF1C7"/>
    <w:rsid w:val="7AC52A05"/>
    <w:rsid w:val="7AF15EEB"/>
    <w:rsid w:val="7C06EC28"/>
    <w:rsid w:val="7C6447D1"/>
    <w:rsid w:val="7C7ABE1F"/>
    <w:rsid w:val="7D4C9292"/>
    <w:rsid w:val="7D6CCF7A"/>
    <w:rsid w:val="7D7F4F30"/>
    <w:rsid w:val="7DC6C50A"/>
    <w:rsid w:val="7E87147F"/>
    <w:rsid w:val="7E876E16"/>
    <w:rsid w:val="7F8CC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EFA87"/>
  <w15:chartTrackingRefBased/>
  <w15:docId w15:val="{E2556167-AD3C-412C-B560-A8658EA9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DAB"/>
  </w:style>
  <w:style w:type="paragraph" w:styleId="Heading1">
    <w:name w:val="heading 1"/>
    <w:basedOn w:val="Normal"/>
    <w:next w:val="Normal"/>
    <w:link w:val="Heading1Char"/>
    <w:uiPriority w:val="9"/>
    <w:qFormat/>
    <w:rsid w:val="00DC1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D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D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DC1DA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C1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DA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DAB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C1D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DA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79DF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1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15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91B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11A2D"/>
    <w:pPr>
      <w:spacing w:after="0" w:line="240" w:lineRule="auto"/>
    </w:pPr>
    <w:rPr>
      <w:kern w:val="0"/>
      <w:lang w:val="en-GB"/>
      <w14:ligatures w14:val="none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oupize.com/gz/app/e/bae-systems-supplier-collaboration-event-0c69c3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errissa.mcgraw@baesystems.u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groupize.com/gz/app/e/bae-systems-supplier-collaboration-event-810375" TargetMode="External"/><Relationship Id="rId14" Type="http://schemas.microsoft.com/office/2020/10/relationships/intelligence" Target="intelligence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F5FF06870974DEBB388DAECFDDE8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D9FEB-54FF-4A6A-8D3E-DD729EC0C9B2}"/>
      </w:docPartPr>
      <w:docPartBody>
        <w:p w:rsidR="00C54052" w:rsidRDefault="005D5092" w:rsidP="005D5092">
          <w:pPr>
            <w:pStyle w:val="1F5FF06870974DEBB388DAECFDDE85B3"/>
          </w:pPr>
          <w:r w:rsidRPr="009A202C">
            <w:rPr>
              <w:rStyle w:val="PlaceholderText"/>
            </w:rPr>
            <w:t xml:space="preserve"> </w:t>
          </w:r>
        </w:p>
      </w:docPartBody>
    </w:docPart>
    <w:docPart>
      <w:docPartPr>
        <w:name w:val="FCD90EC852294C3C8F9DD92AF9EB3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3521E-8095-4A2F-951D-7F4291AAB0E2}"/>
      </w:docPartPr>
      <w:docPartBody>
        <w:p w:rsidR="00C54052" w:rsidRDefault="005D5092" w:rsidP="005D5092">
          <w:pPr>
            <w:pStyle w:val="FCD90EC852294C3C8F9DD92AF9EB39DD"/>
          </w:pPr>
          <w:r w:rsidRPr="009A202C">
            <w:rPr>
              <w:rStyle w:val="PlaceholderText"/>
            </w:rPr>
            <w:t xml:space="preserve"> </w:t>
          </w:r>
        </w:p>
      </w:docPartBody>
    </w:docPart>
    <w:docPart>
      <w:docPartPr>
        <w:name w:val="CF18132EB89544869BF3E04DD8CA2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94084-F7CA-4814-BAAB-AAA65753FF87}"/>
      </w:docPartPr>
      <w:docPartBody>
        <w:p w:rsidR="00C54052" w:rsidRDefault="005D5092" w:rsidP="005D5092">
          <w:pPr>
            <w:pStyle w:val="CF18132EB89544869BF3E04DD8CA2223"/>
          </w:pPr>
          <w:r w:rsidRPr="009A202C">
            <w:rPr>
              <w:rStyle w:val="PlaceholderText"/>
            </w:rPr>
            <w:t xml:space="preserve"> </w:t>
          </w:r>
        </w:p>
      </w:docPartBody>
    </w:docPart>
    <w:docPart>
      <w:docPartPr>
        <w:name w:val="B6EA7C903DEA4631BAE5C75EE5CC5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365FD-DD57-49C8-A47E-03B228E5E425}"/>
      </w:docPartPr>
      <w:docPartBody>
        <w:p w:rsidR="00C54052" w:rsidRDefault="005D5092" w:rsidP="005D5092">
          <w:pPr>
            <w:pStyle w:val="B6EA7C903DEA4631BAE5C75EE5CC5745"/>
          </w:pPr>
          <w:r w:rsidRPr="009A202C"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92"/>
    <w:rsid w:val="00093006"/>
    <w:rsid w:val="000A5197"/>
    <w:rsid w:val="002343F7"/>
    <w:rsid w:val="003B7AB4"/>
    <w:rsid w:val="004A246D"/>
    <w:rsid w:val="004B39A7"/>
    <w:rsid w:val="005D5092"/>
    <w:rsid w:val="005F3FAA"/>
    <w:rsid w:val="00661C0A"/>
    <w:rsid w:val="009E593C"/>
    <w:rsid w:val="00B77FC9"/>
    <w:rsid w:val="00C54052"/>
    <w:rsid w:val="00D768A9"/>
    <w:rsid w:val="00DF54CD"/>
    <w:rsid w:val="00E24C96"/>
    <w:rsid w:val="00F2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5092"/>
    <w:rPr>
      <w:color w:val="808080"/>
    </w:rPr>
  </w:style>
  <w:style w:type="paragraph" w:customStyle="1" w:styleId="1F5FF06870974DEBB388DAECFDDE85B3">
    <w:name w:val="1F5FF06870974DEBB388DAECFDDE85B3"/>
    <w:rsid w:val="005D5092"/>
  </w:style>
  <w:style w:type="paragraph" w:customStyle="1" w:styleId="FCD90EC852294C3C8F9DD92AF9EB39DD">
    <w:name w:val="FCD90EC852294C3C8F9DD92AF9EB39DD"/>
    <w:rsid w:val="005D5092"/>
  </w:style>
  <w:style w:type="paragraph" w:customStyle="1" w:styleId="CF18132EB89544869BF3E04DD8CA2223">
    <w:name w:val="CF18132EB89544869BF3E04DD8CA2223"/>
    <w:rsid w:val="005D5092"/>
  </w:style>
  <w:style w:type="paragraph" w:customStyle="1" w:styleId="B6EA7C903DEA4631BAE5C75EE5CC5745">
    <w:name w:val="B6EA7C903DEA4631BAE5C75EE5CC5745"/>
    <w:rsid w:val="005D50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2013 - 2022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1CA6D2498BA542AE596FE0EED9EA36" ma:contentTypeVersion="11" ma:contentTypeDescription="Create a new document." ma:contentTypeScope="" ma:versionID="b6b69c88c298dc1865ab408132556b69">
  <xsd:schema xmlns:xsd="http://www.w3.org/2001/XMLSchema" xmlns:xs="http://www.w3.org/2001/XMLSchema" xmlns:p="http://schemas.microsoft.com/office/2006/metadata/properties" xmlns:ns2="c1eabfbd-6a05-4460-b98c-642d9ba08eea" xmlns:ns3="9322ecd1-06da-4709-89fc-f1246e5ccb40" targetNamespace="http://schemas.microsoft.com/office/2006/metadata/properties" ma:root="true" ma:fieldsID="9584320db20b1a24730aa0b9182fe826" ns2:_="" ns3:_="">
    <xsd:import namespace="c1eabfbd-6a05-4460-b98c-642d9ba08eea"/>
    <xsd:import namespace="9322ecd1-06da-4709-89fc-f1246e5ccb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v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abfbd-6a05-4460-b98c-642d9ba08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9de80a-8aad-4532-8adc-fff472beb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Event" ma:index="18" nillable="true" ma:displayName="Event" ma:format="Dropdown" ma:internalName="Ev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2ecd1-06da-4709-89fc-f1246e5ccb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3d6515-47f9-4a06-9ed6-3f3c40131ba2}" ma:internalName="TaxCatchAll" ma:showField="CatchAllData" ma:web="9322ecd1-06da-4709-89fc-f1246e5ccb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eabfbd-6a05-4460-b98c-642d9ba08eea">
      <Terms xmlns="http://schemas.microsoft.com/office/infopath/2007/PartnerControls"/>
    </lcf76f155ced4ddcb4097134ff3c332f>
    <TaxCatchAll xmlns="9322ecd1-06da-4709-89fc-f1246e5ccb40" xsi:nil="true"/>
    <Event xmlns="c1eabfbd-6a05-4460-b98c-642d9ba08eea" xsi:nil="true"/>
  </documentManagement>
</p:properties>
</file>

<file path=customXml/itemProps1.xml><?xml version="1.0" encoding="utf-8"?>
<ds:datastoreItem xmlns:ds="http://schemas.openxmlformats.org/officeDocument/2006/customXml" ds:itemID="{38139F06-B10E-4965-A962-62CD5537F9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248A1E-CB58-449B-9226-9AF72E9AE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abfbd-6a05-4460-b98c-642d9ba08eea"/>
    <ds:schemaRef ds:uri="9322ecd1-06da-4709-89fc-f1246e5cc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81045-74D0-494A-AC76-EEAB2F97E6EA}">
  <ds:schemaRefs>
    <ds:schemaRef ds:uri="http://schemas.microsoft.com/office/2006/metadata/properties"/>
    <ds:schemaRef ds:uri="http://schemas.microsoft.com/office/infopath/2007/PartnerControls"/>
    <ds:schemaRef ds:uri="c1eabfbd-6a05-4460-b98c-642d9ba08eea"/>
    <ds:schemaRef ds:uri="9322ecd1-06da-4709-89fc-f1246e5ccb40"/>
  </ds:schemaRefs>
</ds:datastoreItem>
</file>

<file path=docMetadata/LabelInfo.xml><?xml version="1.0" encoding="utf-8"?>
<clbl:labelList xmlns:clbl="http://schemas.microsoft.com/office/2020/mipLabelMetadata">
  <clbl:label id="{09c0489a-fc8c-4c0f-b981-b10463d2834b}" enabled="1" method="Privileged" siteId="{03b86c3a-8954-4d19-9522-e464fe9f2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SYSTEMS, INC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Goderre, Michael A (US)</dc:creator>
  <cp:keywords/>
  <dc:description/>
  <cp:lastModifiedBy>Mcgraw, Merrissa (US)</cp:lastModifiedBy>
  <cp:revision>8</cp:revision>
  <dcterms:created xsi:type="dcterms:W3CDTF">2026-09-16T21:30:00Z</dcterms:created>
  <dcterms:modified xsi:type="dcterms:W3CDTF">2026-09-16T22:50:00Z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0x010100AC1CA6D2498BA542AE596FE0EED9EA36</vt:lpwstr>
  </property>
  <property fmtid="{D5CDD505-2E9C-101B-9397-08002B2CF9AE}" pid="3" name="MediaServiceImageTags">
    <vt:lpwstr/>
  </property>
</Properties>
</file>